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3" w:rsidRPr="00B72BD9" w:rsidRDefault="00FD6FD3" w:rsidP="006B2756">
      <w:pPr>
        <w:spacing w:after="0" w:line="240" w:lineRule="auto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  <w:r w:rsidRPr="00B72BD9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58240" behindDoc="0" locked="0" layoutInCell="1" allowOverlap="1" wp14:anchorId="5C6D7D1F" wp14:editId="6F65EFAA">
            <wp:simplePos x="0" y="0"/>
            <wp:positionH relativeFrom="column">
              <wp:posOffset>2352344</wp:posOffset>
            </wp:positionH>
            <wp:positionV relativeFrom="paragraph">
              <wp:align>top</wp:align>
            </wp:positionV>
            <wp:extent cx="628015" cy="59118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756"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  <w:br w:type="textWrapping" w:clear="all"/>
      </w:r>
    </w:p>
    <w:p w:rsidR="00FD6FD3" w:rsidRPr="00D24292" w:rsidRDefault="00FD6FD3" w:rsidP="00FD6F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D24292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АГЕНТСТВО  записи  актов  гражданского  состояния</w:t>
      </w:r>
    </w:p>
    <w:p w:rsidR="00FD6FD3" w:rsidRPr="00D24292" w:rsidRDefault="00FD6FD3" w:rsidP="00FD6F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D24292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ульяновской  области</w:t>
      </w: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ПРИКАЗ</w:t>
      </w: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E5757" w:rsidRPr="00303585" w:rsidRDefault="006B2756" w:rsidP="00DE5757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</w:t>
      </w:r>
      <w:r w:rsidR="00DE5757" w:rsidRPr="0030358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201</w:t>
      </w:r>
      <w:r w:rsidR="00A162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</w:t>
      </w:r>
      <w:r w:rsidR="00DE5757" w:rsidRPr="0030358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E5757" w:rsidRPr="003035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</w:t>
      </w:r>
      <w:r w:rsidR="00A1622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0C3D6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A1622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E5757" w:rsidRPr="0030358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0358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30358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E5757" w:rsidRPr="00303585" w:rsidRDefault="00DE5757" w:rsidP="00DE5757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76211" w:rsidRDefault="00DE5757" w:rsidP="00A1622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О </w:t>
      </w:r>
      <w:r w:rsidR="00A1622A"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внесении изменени</w:t>
      </w:r>
      <w:r w:rsidR="00587E96"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й</w:t>
      </w:r>
      <w:r w:rsidR="00976211"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в приказ Агентства</w:t>
      </w:r>
    </w:p>
    <w:p w:rsidR="00976211" w:rsidRPr="00976211" w:rsidRDefault="00A1622A" w:rsidP="00A1622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записи актов гражданског</w:t>
      </w:r>
      <w:r w:rsidR="00976211"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о состояния Ульяновской области</w:t>
      </w:r>
    </w:p>
    <w:p w:rsidR="00DE5757" w:rsidRPr="00976211" w:rsidRDefault="00A1622A" w:rsidP="00A1622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от 02.06.2017 № 7</w:t>
      </w:r>
    </w:p>
    <w:p w:rsidR="00DE5757" w:rsidRPr="00303585" w:rsidRDefault="00DE5757" w:rsidP="00DE57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5757" w:rsidRPr="00303585" w:rsidRDefault="00DE5757" w:rsidP="00DE57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5757" w:rsidRPr="00976211" w:rsidRDefault="00DE5757" w:rsidP="00DE57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gramStart"/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П</w:t>
      </w:r>
      <w:proofErr w:type="gramEnd"/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р и к а з ы в а ю:</w:t>
      </w:r>
    </w:p>
    <w:p w:rsidR="00587E96" w:rsidRPr="00976211" w:rsidRDefault="00DE5757" w:rsidP="00DE57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Внести в приказ Агентства записи актов гражданского состояния Ульяновской области </w:t>
      </w:r>
      <w:r w:rsidR="00A1622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от 02.06.2017 № 7 «О комиссии по соблюдению требований к служебному поведению государственных гражданских служащих Агентства записи актов гражданског</w:t>
      </w:r>
      <w:r w:rsidR="00FD6FD3">
        <w:rPr>
          <w:rFonts w:ascii="PT Astra Serif" w:eastAsia="Times New Roman" w:hAnsi="PT Astra Serif" w:cs="Times New Roman"/>
          <w:sz w:val="27"/>
          <w:szCs w:val="27"/>
          <w:lang w:eastAsia="ru-RU"/>
        </w:rPr>
        <w:t>о состояния Ульяновской области</w:t>
      </w:r>
      <w:r w:rsidR="00FD6FD3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="00A1622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и урегулированию конфликта интересов»</w:t>
      </w:r>
      <w:r w:rsidR="00587E96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следующие изменения:</w:t>
      </w:r>
      <w:r w:rsidR="00A1622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</w:p>
    <w:p w:rsidR="008873E9" w:rsidRPr="00976211" w:rsidRDefault="008873E9" w:rsidP="008871D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Приложение № 1 «</w:t>
      </w:r>
      <w:r w:rsidR="0067144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Положение о комиссии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587E96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587E96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и урегулированию конфликта интересов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» 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дополнить 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пунктом 20.1. следующего содержания:</w:t>
      </w:r>
    </w:p>
    <w:p w:rsidR="008873E9" w:rsidRPr="00976211" w:rsidRDefault="008873E9" w:rsidP="008873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«20.1. Мотивированные заключения, </w:t>
      </w:r>
      <w:r w:rsidR="00FD6FD3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предусмотренные пунктами 16, 18</w:t>
      </w:r>
      <w:r w:rsidR="00FD6FD3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и 19 настоящего Положения, должны содержать:</w:t>
      </w:r>
    </w:p>
    <w:p w:rsidR="008873E9" w:rsidRPr="00976211" w:rsidRDefault="008873E9" w:rsidP="008873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«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б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»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 подпункте 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«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д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»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пункта 14 настоящего Положения;</w:t>
      </w:r>
    </w:p>
    <w:p w:rsidR="008873E9" w:rsidRPr="00976211" w:rsidRDefault="008873E9" w:rsidP="008873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7E96" w:rsidRPr="00976211" w:rsidRDefault="008873E9" w:rsidP="008873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в) мотивированный вывод по результатам предварительного рассмотрения обращений и уведомле</w:t>
      </w:r>
      <w:r w:rsidR="00CE656B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ний, указанных в абзацах втором</w:t>
      </w:r>
      <w:r w:rsidR="00CE656B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и пятом подпункта 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«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б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»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 подпункте 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«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д</w:t>
      </w:r>
      <w:r w:rsidR="008871D9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»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пункта 14</w:t>
      </w:r>
      <w:r w:rsidR="00CE656B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настоящего Положения,</w:t>
      </w:r>
      <w:r w:rsidR="00CE656B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а также рекомендации для принятия одного из решений в соответствии</w:t>
      </w:r>
      <w:r w:rsidR="00CE656B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="0067144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с пунктами 30, 33, 35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настоящего Положения или иного решения</w:t>
      </w:r>
      <w:proofErr w:type="gramStart"/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.»</w:t>
      </w:r>
      <w:r w:rsidR="00587E96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proofErr w:type="gramEnd"/>
    </w:p>
    <w:p w:rsidR="00DE5757" w:rsidRPr="00976211" w:rsidRDefault="00587E96" w:rsidP="008871D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Изложить</w:t>
      </w:r>
      <w:r w:rsidR="00A1622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Приложение № 2 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к приказу </w:t>
      </w:r>
      <w:r w:rsidR="00A1622A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в следующей редакции:</w:t>
      </w:r>
    </w:p>
    <w:p w:rsidR="00A1622A" w:rsidRPr="00976211" w:rsidRDefault="00A1622A" w:rsidP="00DE57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1622A" w:rsidRPr="00976211" w:rsidRDefault="00FD6FD3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«</w:t>
      </w:r>
      <w:r w:rsidR="00A1622A"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ПРИЛОЖЕНИЕ № 2</w:t>
      </w:r>
    </w:p>
    <w:p w:rsidR="00A1622A" w:rsidRPr="00976211" w:rsidRDefault="00A1622A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</w:p>
    <w:p w:rsidR="00A1622A" w:rsidRPr="00976211" w:rsidRDefault="00A1622A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к приказу Агентства записи </w:t>
      </w:r>
    </w:p>
    <w:p w:rsidR="00A1622A" w:rsidRPr="00976211" w:rsidRDefault="00A1622A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актов гражданского состояния </w:t>
      </w:r>
    </w:p>
    <w:p w:rsidR="00A1622A" w:rsidRPr="00976211" w:rsidRDefault="00A1622A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Ульяновской области</w:t>
      </w:r>
    </w:p>
    <w:p w:rsidR="00A1622A" w:rsidRPr="00976211" w:rsidRDefault="00A1622A" w:rsidP="00A1622A">
      <w:pPr>
        <w:spacing w:after="0" w:line="240" w:lineRule="auto"/>
        <w:ind w:left="4961"/>
        <w:jc w:val="center"/>
        <w:outlineLvl w:val="2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lastRenderedPageBreak/>
        <w:t xml:space="preserve">от </w:t>
      </w:r>
      <w:r w:rsidR="00171478"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02</w:t>
      </w:r>
      <w:r w:rsidRPr="0097621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июня 2017 г. № 7</w:t>
      </w:r>
    </w:p>
    <w:p w:rsidR="00A1622A" w:rsidRPr="00976211" w:rsidRDefault="00A1622A" w:rsidP="00A1622A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A1622A" w:rsidRPr="00976211" w:rsidRDefault="00A1622A" w:rsidP="00A162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СОСТАВ</w:t>
      </w:r>
    </w:p>
    <w:p w:rsidR="00A1622A" w:rsidRPr="00976211" w:rsidRDefault="00A1622A" w:rsidP="00A162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комиссии по соблюдению требований к служебному поведению </w:t>
      </w:r>
    </w:p>
    <w:p w:rsidR="00A1622A" w:rsidRPr="00976211" w:rsidRDefault="00A1622A" w:rsidP="00A162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государственных гражданских служащих Агентства записи актов </w:t>
      </w:r>
    </w:p>
    <w:p w:rsidR="00A1622A" w:rsidRPr="00976211" w:rsidRDefault="00A1622A" w:rsidP="00A162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гражданского состояния Ульяновской области и урегулированию </w:t>
      </w:r>
    </w:p>
    <w:p w:rsidR="00A1622A" w:rsidRPr="00976211" w:rsidRDefault="00A1622A" w:rsidP="00A162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конфликта интересов</w:t>
      </w:r>
    </w:p>
    <w:p w:rsidR="00171478" w:rsidRPr="00976211" w:rsidRDefault="00171478" w:rsidP="00A1622A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tbl>
      <w:tblPr>
        <w:tblW w:w="9859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268"/>
        <w:gridCol w:w="6946"/>
      </w:tblGrid>
      <w:tr w:rsidR="00804526" w:rsidRPr="00976211" w:rsidTr="00775C3F">
        <w:trPr>
          <w:trHeight w:val="489"/>
        </w:trPr>
        <w:tc>
          <w:tcPr>
            <w:tcW w:w="9859" w:type="dxa"/>
            <w:gridSpan w:val="3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Мифтахова Т.Н.</w:t>
            </w:r>
          </w:p>
        </w:tc>
        <w:tc>
          <w:tcPr>
            <w:tcW w:w="6946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заместитель руководителя Агентства записи актов гражданского состояния Ульяновской области – начальник </w:t>
            </w:r>
            <w:proofErr w:type="gramStart"/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но-методического</w:t>
            </w:r>
            <w:proofErr w:type="gramEnd"/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 отдела</w:t>
            </w:r>
          </w:p>
        </w:tc>
      </w:tr>
      <w:tr w:rsidR="00804526" w:rsidRPr="00976211" w:rsidTr="00775C3F">
        <w:trPr>
          <w:trHeight w:val="357"/>
        </w:trPr>
        <w:tc>
          <w:tcPr>
            <w:tcW w:w="9859" w:type="dxa"/>
            <w:gridSpan w:val="3"/>
          </w:tcPr>
          <w:p w:rsidR="00804526" w:rsidRPr="00976211" w:rsidRDefault="00804526" w:rsidP="00804526">
            <w:pPr>
              <w:pStyle w:val="1"/>
              <w:rPr>
                <w:sz w:val="27"/>
                <w:szCs w:val="27"/>
              </w:rPr>
            </w:pPr>
            <w:r w:rsidRPr="00976211">
              <w:rPr>
                <w:sz w:val="27"/>
                <w:szCs w:val="27"/>
              </w:rPr>
              <w:t>Заместитель председателя комиссии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Тюляхов П.Т.</w:t>
            </w:r>
          </w:p>
        </w:tc>
        <w:tc>
          <w:tcPr>
            <w:tcW w:w="6946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начальн</w:t>
            </w:r>
            <w:r w:rsidR="00FD6FD3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ик отдела правового обеспечения</w:t>
            </w:r>
            <w:r w:rsidR="00FD6FD3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br/>
            </w: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и государственных закупок Агентства записи актов гражданского состояния Ульяновской области </w:t>
            </w:r>
          </w:p>
        </w:tc>
      </w:tr>
      <w:tr w:rsidR="00804526" w:rsidRPr="00976211" w:rsidTr="00775C3F">
        <w:trPr>
          <w:trHeight w:val="434"/>
        </w:trPr>
        <w:tc>
          <w:tcPr>
            <w:tcW w:w="9859" w:type="dxa"/>
            <w:gridSpan w:val="3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Гурьянова С.В.</w:t>
            </w:r>
          </w:p>
        </w:tc>
        <w:tc>
          <w:tcPr>
            <w:tcW w:w="6946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референт отдела государственной службы и кадров Агентства записи актов гражданского состояния Ульяновской области</w:t>
            </w:r>
          </w:p>
        </w:tc>
      </w:tr>
      <w:tr w:rsidR="00804526" w:rsidRPr="00976211" w:rsidTr="00775C3F">
        <w:trPr>
          <w:trHeight w:val="283"/>
        </w:trPr>
        <w:tc>
          <w:tcPr>
            <w:tcW w:w="9859" w:type="dxa"/>
            <w:gridSpan w:val="3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Круглова Ю.Б.</w:t>
            </w:r>
          </w:p>
        </w:tc>
        <w:tc>
          <w:tcPr>
            <w:tcW w:w="6946" w:type="dxa"/>
            <w:vAlign w:val="center"/>
          </w:tcPr>
          <w:p w:rsidR="00804526" w:rsidRPr="00976211" w:rsidRDefault="00804526" w:rsidP="0080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доцент кафедры государственного и административного права юридического факультета федерального государ</w:t>
            </w: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softHyphen/>
              <w:t>ственного бюджетного образовательного учреждения высшего профессионального образования «Ульяновский государственный университет», кандидат юридических наук (по согласованию)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Суров М.А.</w:t>
            </w:r>
          </w:p>
        </w:tc>
        <w:tc>
          <w:tcPr>
            <w:tcW w:w="6946" w:type="dxa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консульта</w:t>
            </w:r>
            <w:r w:rsidR="00FD6FD3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нт отдела правового обеспечения</w:t>
            </w:r>
            <w:r w:rsidR="00FD6FD3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br/>
            </w: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и государственных закупок Агентства записи актов гражданского состояния Ульяновской области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14" w:type="dxa"/>
            <w:gridSpan w:val="2"/>
            <w:vAlign w:val="center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представитель Общественного совета, образованного при Агентстве записи актов гражданского состояния Ульяновской области (по согласованию)</w:t>
            </w:r>
          </w:p>
        </w:tc>
      </w:tr>
      <w:tr w:rsidR="00804526" w:rsidRPr="00976211" w:rsidTr="00775C3F">
        <w:trPr>
          <w:trHeight w:val="789"/>
        </w:trPr>
        <w:tc>
          <w:tcPr>
            <w:tcW w:w="645" w:type="dxa"/>
          </w:tcPr>
          <w:p w:rsidR="00804526" w:rsidRPr="00976211" w:rsidRDefault="00804526" w:rsidP="0080452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9214" w:type="dxa"/>
            <w:gridSpan w:val="2"/>
            <w:vAlign w:val="center"/>
          </w:tcPr>
          <w:p w:rsidR="00976211" w:rsidRPr="00976211" w:rsidRDefault="00976211" w:rsidP="0080452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представитель Управления по реализации единой государственной политики</w:t>
            </w: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br/>
              <w:t>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r w:rsidRPr="00976211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br/>
              <w:t>(по согласованию)</w:t>
            </w:r>
          </w:p>
        </w:tc>
      </w:tr>
    </w:tbl>
    <w:p w:rsidR="00A1622A" w:rsidRPr="00976211" w:rsidRDefault="00171478" w:rsidP="001714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».</w:t>
      </w:r>
    </w:p>
    <w:p w:rsidR="00DE5757" w:rsidRPr="00976211" w:rsidRDefault="006C4354" w:rsidP="00DE5757">
      <w:pPr>
        <w:tabs>
          <w:tab w:val="left" w:pos="0"/>
          <w:tab w:val="left" w:pos="120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3</w:t>
      </w:r>
      <w:r w:rsidR="00DE5757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. Настоящий приказ вступает в силу на следующий день после </w:t>
      </w:r>
      <w:r w:rsidR="00775C3F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дня </w:t>
      </w:r>
      <w:r w:rsidR="00775C3F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="00DE5757"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>его официального опубликования</w:t>
      </w:r>
    </w:p>
    <w:p w:rsidR="00DE5757" w:rsidRPr="00976211" w:rsidRDefault="00DE5757" w:rsidP="00DE5757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5757" w:rsidRPr="00976211" w:rsidRDefault="00DE5757" w:rsidP="00DE5757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5757" w:rsidRPr="00976211" w:rsidRDefault="00DE5757" w:rsidP="00DE5757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5757" w:rsidRPr="00976211" w:rsidRDefault="00DE5757" w:rsidP="00DE5757">
      <w:pPr>
        <w:spacing w:after="0" w:line="340" w:lineRule="exact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Руководитель Агентства                                 </w:t>
      </w:r>
      <w:r w:rsidR="00FD6FD3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</w:t>
      </w:r>
      <w:r w:rsidRPr="0097621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                        Ж.Г.Назарова</w:t>
      </w:r>
    </w:p>
    <w:p w:rsidR="00DE5757" w:rsidRPr="00976211" w:rsidRDefault="00DE5757">
      <w:pPr>
        <w:rPr>
          <w:sz w:val="27"/>
          <w:szCs w:val="27"/>
        </w:rPr>
      </w:pPr>
    </w:p>
    <w:sectPr w:rsidR="00DE5757" w:rsidRPr="00976211" w:rsidSect="00FD6FD3">
      <w:headerReference w:type="default" r:id="rId10"/>
      <w:headerReference w:type="first" r:id="rId1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E2" w:rsidRDefault="00BE0AE2" w:rsidP="00A1622A">
      <w:pPr>
        <w:spacing w:after="0" w:line="240" w:lineRule="auto"/>
      </w:pPr>
      <w:r>
        <w:separator/>
      </w:r>
    </w:p>
  </w:endnote>
  <w:endnote w:type="continuationSeparator" w:id="0">
    <w:p w:rsidR="00BE0AE2" w:rsidRDefault="00BE0AE2" w:rsidP="00A1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E2" w:rsidRDefault="00BE0AE2" w:rsidP="00A1622A">
      <w:pPr>
        <w:spacing w:after="0" w:line="240" w:lineRule="auto"/>
      </w:pPr>
      <w:r>
        <w:separator/>
      </w:r>
    </w:p>
  </w:footnote>
  <w:footnote w:type="continuationSeparator" w:id="0">
    <w:p w:rsidR="00BE0AE2" w:rsidRDefault="00BE0AE2" w:rsidP="00A1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578087"/>
      <w:docPartObj>
        <w:docPartGallery w:val="Page Numbers (Top of Page)"/>
        <w:docPartUnique/>
      </w:docPartObj>
    </w:sdtPr>
    <w:sdtEndPr/>
    <w:sdtContent>
      <w:p w:rsidR="00CE656B" w:rsidRDefault="00CE65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56">
          <w:rPr>
            <w:noProof/>
          </w:rPr>
          <w:t>2</w:t>
        </w:r>
        <w:r>
          <w:fldChar w:fldCharType="end"/>
        </w:r>
      </w:p>
    </w:sdtContent>
  </w:sdt>
  <w:p w:rsidR="00CE656B" w:rsidRDefault="00CE6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56" w:rsidRDefault="006B2756" w:rsidP="006B2756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601"/>
    <w:multiLevelType w:val="hybridMultilevel"/>
    <w:tmpl w:val="57804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54B69"/>
    <w:multiLevelType w:val="multilevel"/>
    <w:tmpl w:val="C020102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57"/>
    <w:rsid w:val="000C3D6D"/>
    <w:rsid w:val="00171478"/>
    <w:rsid w:val="00461CB2"/>
    <w:rsid w:val="004D4BA9"/>
    <w:rsid w:val="00587E96"/>
    <w:rsid w:val="0067144A"/>
    <w:rsid w:val="006B2756"/>
    <w:rsid w:val="006C4354"/>
    <w:rsid w:val="00775C3F"/>
    <w:rsid w:val="00804526"/>
    <w:rsid w:val="008156B6"/>
    <w:rsid w:val="008316CA"/>
    <w:rsid w:val="008871D9"/>
    <w:rsid w:val="008873E9"/>
    <w:rsid w:val="00976211"/>
    <w:rsid w:val="009C5B27"/>
    <w:rsid w:val="00A1622A"/>
    <w:rsid w:val="00B2424E"/>
    <w:rsid w:val="00BE0AE2"/>
    <w:rsid w:val="00C34A65"/>
    <w:rsid w:val="00CA594C"/>
    <w:rsid w:val="00CD00C2"/>
    <w:rsid w:val="00CE656B"/>
    <w:rsid w:val="00D0729E"/>
    <w:rsid w:val="00DD2D45"/>
    <w:rsid w:val="00DE5757"/>
    <w:rsid w:val="00E352A5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7"/>
  </w:style>
  <w:style w:type="paragraph" w:styleId="1">
    <w:name w:val="heading 1"/>
    <w:basedOn w:val="a"/>
    <w:next w:val="a"/>
    <w:link w:val="10"/>
    <w:uiPriority w:val="9"/>
    <w:qFormat/>
    <w:rsid w:val="00804526"/>
    <w:pPr>
      <w:keepNext/>
      <w:widowControl w:val="0"/>
      <w:spacing w:after="0" w:line="240" w:lineRule="auto"/>
      <w:jc w:val="center"/>
      <w:outlineLvl w:val="0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22A"/>
  </w:style>
  <w:style w:type="paragraph" w:styleId="a5">
    <w:name w:val="footer"/>
    <w:basedOn w:val="a"/>
    <w:link w:val="a6"/>
    <w:uiPriority w:val="99"/>
    <w:unhideWhenUsed/>
    <w:rsid w:val="00A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22A"/>
  </w:style>
  <w:style w:type="paragraph" w:styleId="a7">
    <w:name w:val="List Paragraph"/>
    <w:basedOn w:val="a"/>
    <w:uiPriority w:val="34"/>
    <w:qFormat/>
    <w:rsid w:val="00887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52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7"/>
  </w:style>
  <w:style w:type="paragraph" w:styleId="1">
    <w:name w:val="heading 1"/>
    <w:basedOn w:val="a"/>
    <w:next w:val="a"/>
    <w:link w:val="10"/>
    <w:uiPriority w:val="9"/>
    <w:qFormat/>
    <w:rsid w:val="00804526"/>
    <w:pPr>
      <w:keepNext/>
      <w:widowControl w:val="0"/>
      <w:spacing w:after="0" w:line="240" w:lineRule="auto"/>
      <w:jc w:val="center"/>
      <w:outlineLvl w:val="0"/>
    </w:pPr>
    <w:rPr>
      <w:rFonts w:ascii="PT Astra Serif" w:eastAsia="Times New Roman" w:hAnsi="PT Astra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22A"/>
  </w:style>
  <w:style w:type="paragraph" w:styleId="a5">
    <w:name w:val="footer"/>
    <w:basedOn w:val="a"/>
    <w:link w:val="a6"/>
    <w:uiPriority w:val="99"/>
    <w:unhideWhenUsed/>
    <w:rsid w:val="00A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22A"/>
  </w:style>
  <w:style w:type="paragraph" w:styleId="a7">
    <w:name w:val="List Paragraph"/>
    <w:basedOn w:val="a"/>
    <w:uiPriority w:val="34"/>
    <w:qFormat/>
    <w:rsid w:val="00887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52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0348-BD0E-4C8A-B235-6F0248F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«ПРИЛОЖЕНИЕ № 2</vt:lpstr>
      <vt:lpstr>        </vt:lpstr>
      <vt:lpstr>        к приказу Агентства записи </vt:lpstr>
      <vt:lpstr>        актов гражданского состояния </vt:lpstr>
      <vt:lpstr>        Ульяновской области</vt:lpstr>
      <vt:lpstr>        от 02 июня 2017 г. № 7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2019-10-11T07:09:00Z</cp:lastPrinted>
  <dcterms:created xsi:type="dcterms:W3CDTF">2019-08-16T08:19:00Z</dcterms:created>
  <dcterms:modified xsi:type="dcterms:W3CDTF">2020-01-21T05:00:00Z</dcterms:modified>
</cp:coreProperties>
</file>