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18"/>
        <w:tblW w:w="155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5"/>
        <w:gridCol w:w="2768"/>
        <w:gridCol w:w="1715"/>
        <w:gridCol w:w="1379"/>
        <w:gridCol w:w="1868"/>
        <w:gridCol w:w="1689"/>
        <w:gridCol w:w="1415"/>
        <w:gridCol w:w="1724"/>
        <w:gridCol w:w="40"/>
        <w:gridCol w:w="1059"/>
        <w:gridCol w:w="1397"/>
        <w:gridCol w:w="20"/>
      </w:tblGrid>
      <w:tr w:rsidR="00762EB0" w:rsidRPr="00762EB0" w:rsidTr="00762EB0">
        <w:trPr>
          <w:gridAfter w:val="1"/>
          <w:wAfter w:w="20" w:type="dxa"/>
          <w:trHeight w:val="534"/>
        </w:trPr>
        <w:tc>
          <w:tcPr>
            <w:tcW w:w="4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62EB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62EB0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62EB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акта (вид, дата, номер, наименование)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Согласование проекта акта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20"/>
                <w:szCs w:val="20"/>
              </w:rPr>
              <w:t>с органами прокуратуры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акта прокурорского реагирования на акт (реквизиты, суть замечаний), реквизиты ответа на </w:t>
            </w:r>
            <w:proofErr w:type="gramStart"/>
            <w:r w:rsidRPr="00762EB0">
              <w:rPr>
                <w:rFonts w:ascii="Times New Roman" w:eastAsia="Times New Roman" w:hAnsi="Times New Roman" w:cs="Times New Roman"/>
                <w:sz w:val="20"/>
                <w:szCs w:val="20"/>
              </w:rPr>
              <w:t>АПР</w:t>
            </w:r>
            <w:proofErr w:type="gramEnd"/>
            <w:r w:rsidRPr="00762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реквизиты акта о приведении в соответствие с АПР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Согласование проекта акта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органами юстиции </w:t>
            </w:r>
          </w:p>
        </w:tc>
        <w:tc>
          <w:tcPr>
            <w:tcW w:w="17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экспертного заключения юстиции (реквизиты, суть замечаний), реквизиты ответа на ЭЗ и реквизиты акта о приведении в соответствие с ЭЗ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20"/>
                <w:szCs w:val="20"/>
              </w:rPr>
              <w:t>Опубликование акта (наименование СМИ, дата, номер издания)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принятого акта в Управление Минюста России по Ульяновской области (реквизиты письма)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EB0" w:rsidRPr="00762EB0" w:rsidTr="00762EB0">
        <w:tc>
          <w:tcPr>
            <w:tcW w:w="4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EB0" w:rsidRPr="00762EB0" w:rsidRDefault="00762EB0" w:rsidP="0076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EB0" w:rsidRPr="00762EB0" w:rsidRDefault="00762EB0" w:rsidP="0076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письма в прокуратуру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ответа прокуратуры, наличие замечаний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2EB0" w:rsidRPr="00762EB0" w:rsidRDefault="00762EB0" w:rsidP="0076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письма в юстицию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ответа юстиции, наличие замечаний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EB0" w:rsidRPr="00762EB0" w:rsidRDefault="00762EB0" w:rsidP="0076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EB0" w:rsidRPr="00762EB0" w:rsidRDefault="00762EB0" w:rsidP="0076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2EB0" w:rsidRPr="00762EB0" w:rsidRDefault="00762EB0" w:rsidP="00762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2EB0" w:rsidRPr="00762EB0" w:rsidTr="00762EB0">
        <w:trPr>
          <w:gridAfter w:val="1"/>
          <w:wAfter w:w="20" w:type="dxa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2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3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4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5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6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8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9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10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EB0" w:rsidRPr="00762EB0" w:rsidTr="00762EB0">
        <w:trPr>
          <w:gridAfter w:val="1"/>
          <w:wAfter w:w="20" w:type="dxa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№ 1 от 24.01.2017 «Об утверждении Административного регламента предоставления Управлением записи актов гражданского состояния Ульяновской области государственной услуги по предоставлению </w:t>
            </w:r>
            <w:proofErr w:type="spellStart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апостиля</w:t>
            </w:r>
            <w:proofErr w:type="spellEnd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официальных документах выданных компетентными органами в подтверждение фактов государственной регистрации актов гражданского состояния или отсутствия»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(отв.: </w:t>
            </w:r>
            <w:proofErr w:type="spellStart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Тюляхов</w:t>
            </w:r>
            <w:proofErr w:type="spellEnd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П.Т.)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369исх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22-13-2016/23129-2016 от 13.10.2016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имеется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73-ИОГВ-11-03/473исх от 27.10.2016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73/02-6649 от 02.12.2016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имеется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  <w:proofErr w:type="gramStart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Ульяновская</w:t>
            </w:r>
            <w:proofErr w:type="gramEnd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правда",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№ 6 (23980), 27.01.2017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73-ИОГВ-11-03/25исх от 26.01.2017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EB0" w:rsidRPr="00762EB0" w:rsidTr="00762EB0">
        <w:trPr>
          <w:gridAfter w:val="1"/>
          <w:wAfter w:w="20" w:type="dxa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Приказ № 2 от 24.04.2017 «Об утверждении Инструкции по делопроизводству в Агентстве записи актов гражданского состояния Ульяновской области»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(отв.: Паничкина Н.А.)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 акта в прокуратуру не направлялся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имеется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 акта в юстицию не направлялся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имеется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EB0" w:rsidRPr="00762EB0" w:rsidTr="00762EB0">
        <w:trPr>
          <w:gridAfter w:val="1"/>
          <w:wAfter w:w="20" w:type="dxa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№ 3 от 25.06.2017 «О признании </w:t>
            </w:r>
            <w:proofErr w:type="gramStart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утратившими</w:t>
            </w:r>
            <w:proofErr w:type="gramEnd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силу отдельных приказов (положений приказа) Управления актов гражданского состояния Ульяновской области»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(отв.: Новиков А.В.)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Не носит нормативного характера, в </w:t>
            </w:r>
            <w:proofErr w:type="gramStart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связи</w:t>
            </w:r>
            <w:proofErr w:type="gramEnd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чем в прокуратуру не направлялся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носит нормативного характера, в </w:t>
            </w:r>
            <w:proofErr w:type="gramStart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связи</w:t>
            </w:r>
            <w:proofErr w:type="gramEnd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чем в прокуратуру не направлялся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имеется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носит нормативного характера,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</w:t>
            </w:r>
            <w:proofErr w:type="gramStart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связи</w:t>
            </w:r>
            <w:proofErr w:type="gramEnd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чем в юстицию не направлялся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носит нормативного характера,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</w:t>
            </w:r>
            <w:proofErr w:type="gramStart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связи</w:t>
            </w:r>
            <w:proofErr w:type="gramEnd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чем в юстицию не направлялся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имеется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EB0" w:rsidRPr="00762EB0" w:rsidTr="00762EB0">
        <w:trPr>
          <w:gridAfter w:val="1"/>
          <w:wAfter w:w="20" w:type="dxa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4.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№ 4 от 25.05.2017 «О конкурсной (аттестационной) комиссии </w:t>
            </w:r>
            <w:proofErr w:type="gramStart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Агентства записи актов гражданского состояния Ульяновской области</w:t>
            </w:r>
            <w:proofErr w:type="gramEnd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(отв.: Новиков А.В.)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73-ИОГВ-11-03/93исх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от 23.03.2017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22-20-2017/9274-2017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от 21.04.2017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имеется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73-ИОГВ-11-03/94исх от 23.03.2017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73/02-1574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от 05.04.2017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имеется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gramStart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Ульяновская</w:t>
            </w:r>
            <w:proofErr w:type="gramEnd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правда»,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№ 38-39, 30.05.2017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73-ИОГВ-11-03/234исх от 06.06.2017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EB0" w:rsidRPr="00762EB0" w:rsidTr="00762EB0">
        <w:trPr>
          <w:gridAfter w:val="1"/>
          <w:wAfter w:w="20" w:type="dxa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5.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Приказ № 5 26.05.2017 «Об утверждении Перечня должностей государственной гражданской службы, при замещении которых государственные гражданские служащие Агентства записи актов гражданского состояния Ульяновской области обязаны представлять сведения о своих доходах, расходах, об имуществе и обязательствах имущественного характера</w:t>
            </w:r>
            <w:proofErr w:type="gramStart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а также сведения о доходах, расходах, об имуществе  и обязательствах имущественного характера своих супруги (супруга) и несовершеннолетних детей»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(отв.: Новиков А.В.)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73-ИОГВ-11-03/178исх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от 26.04.2017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имеется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73-ИОГВ-11-03/179исх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от 26.04.2017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МЮ РФ неправомочно давать оценку указанному правовому акту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имеется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gramStart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Ульяновская</w:t>
            </w:r>
            <w:proofErr w:type="gramEnd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правда»,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№ 38-39, 30.05.2017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73-ИОГВ-11-03/234исх от 06.06.2017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EB0" w:rsidRPr="00762EB0" w:rsidTr="00762EB0">
        <w:trPr>
          <w:gridAfter w:val="1"/>
          <w:wAfter w:w="20" w:type="dxa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6.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Приказ № 6 от 26.05.2017«Об утверждении Перечня должностей государственной гражданской службы, при замещении которых государственным гражданским служащим Агентства записи актов гражданского состояния Ульяновской области запрещается открывать и иметь счета (вклады)</w:t>
            </w:r>
            <w:proofErr w:type="gramStart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хранить  наличные денежные средства  и ценности в иностранных банках, расположенных за пределами территории Российской Федерации , владеть и (или) пользоваться иностранными финансовыми инструментами».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(отв.: Новиков А.В.)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73-ИОГВ-11-03/174исх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от 26.04.2017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имеется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73-ИОГВ-11-03/173исх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от 26.04.2017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МЮ РФ неправомочно давать оценку указанному правовому акту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имеется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gramStart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Ульяновская</w:t>
            </w:r>
            <w:proofErr w:type="gramEnd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правда»,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№ 38-39, 30.05.2017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73-ИОГВ-11-03/234исх от 06.06.2017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EB0" w:rsidRPr="00762EB0" w:rsidTr="00762EB0">
        <w:trPr>
          <w:gridAfter w:val="1"/>
          <w:wAfter w:w="20" w:type="dxa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7.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№ 7 от 02.06.2017 «О комиссии по соблюдению требований к служебному поведению государственных </w:t>
            </w: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гражданских служащих </w:t>
            </w:r>
            <w:proofErr w:type="gramStart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Агентства записи актов гражданского состояния Ульяновской области</w:t>
            </w:r>
            <w:proofErr w:type="gramEnd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урегулированию конфликта интересов»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(отв.: Новиков А.В.)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73-ИОГВ-11-03/139исх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от 11.04.2017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имеется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73-ИОГВ-1103/140исх от 11.04.2017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73/02-2296 от 10.05.2017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имеется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gramStart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Ульяновская</w:t>
            </w:r>
            <w:proofErr w:type="gramEnd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правда»,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44, </w:t>
            </w: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20.06.2017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73-ИОГВ-11-03/246исх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от 23.06.2017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EB0" w:rsidRPr="00762EB0" w:rsidTr="00762EB0">
        <w:trPr>
          <w:gridAfter w:val="1"/>
          <w:wAfter w:w="20" w:type="dxa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8.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Приказ № 8 от 02.06.2017 «Об утверждении Положения о проверке соблюдения гражданином, замещавшим должность государственной гражданской службы в Агентстве (Управлении) записи актов гражданского состояния Ульяновской области, запрета на замещение на условиях трудового договора  и (или) на выполнение работ (оказание услуг) в организации на условиях гражданско-правового договора, если отдельные функции государственного у управления данной организации входила в должностные  (служебные) обязанности государственного гражданского</w:t>
            </w:r>
            <w:proofErr w:type="gramEnd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служащего и соблюдения работодателем»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2EB0" w:rsidRPr="00762EB0" w:rsidRDefault="00762EB0" w:rsidP="00762EB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 (отв.: Новиков А.В.)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73-ИОГВ-11.03/162исх от 19.04.2017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22-20-2017/11935-2017 от 22.05.2017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имеется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73-ИОГВ-11.03/163исх от 19.04.2017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№ 22-20-2017/11935-2017 от 22.05.2017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имеется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gramStart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Ульяновская</w:t>
            </w:r>
            <w:proofErr w:type="gramEnd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правда»,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№ 44, 20.06.2017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73-ИОГВ-11-03/246исх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от 23.06.2017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EB0" w:rsidRPr="00762EB0" w:rsidTr="00762EB0">
        <w:trPr>
          <w:gridAfter w:val="1"/>
          <w:wAfter w:w="20" w:type="dxa"/>
          <w:trHeight w:val="420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9.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Приказ № 9 от 05.06.2017 «О порядке подачи уведомления государственными гражданскими служащими Агентства записи актов гражданского состояния Ульяновской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(отв.: Новиков А.В.)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73-ИОГВ-11.03/175исх от 26.04.2017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22-20-2017/11231-2017 от 11.05.2017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имеется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73-ИОГВ-11.03/177исх от 26.04.2017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№ 22-20-2017/11231-2017 от 11.05.2017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имеется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gramStart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Ульяновская</w:t>
            </w:r>
            <w:proofErr w:type="gramEnd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правда»,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№ 45, 23.06.2017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73-ИОГВ-11-03/246исх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от 23.06.2017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EB0" w:rsidRPr="00762EB0" w:rsidTr="00762EB0">
        <w:trPr>
          <w:gridAfter w:val="1"/>
          <w:wAfter w:w="20" w:type="dxa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10.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от 05.06.2017 № 10 «О признании </w:t>
            </w:r>
            <w:proofErr w:type="gramStart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утратившими</w:t>
            </w:r>
            <w:proofErr w:type="gramEnd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силу отдельных приказов (положения приказа) Управления записи актов гражданского состояния </w:t>
            </w: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Ульяновской области»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(отв.: Новиков А.В.)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Не носит нормативного характера, в </w:t>
            </w:r>
            <w:proofErr w:type="gramStart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связи</w:t>
            </w:r>
            <w:proofErr w:type="gramEnd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чем в прокуратуру не направлялся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носит нормативного характера, в </w:t>
            </w:r>
            <w:proofErr w:type="gramStart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связи</w:t>
            </w:r>
            <w:proofErr w:type="gramEnd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чем в прокуратуру не направлялся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имеется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 носит нормативного характера,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</w:t>
            </w:r>
            <w:proofErr w:type="gramStart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связи</w:t>
            </w:r>
            <w:proofErr w:type="gramEnd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чем в юстицию не </w:t>
            </w: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направлялся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Не носит нормативного характера,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</w:t>
            </w:r>
            <w:proofErr w:type="gramStart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связи</w:t>
            </w:r>
            <w:proofErr w:type="gramEnd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чем в юстицию не </w:t>
            </w: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направлялся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 имеется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EB0" w:rsidRPr="00762EB0" w:rsidTr="00762EB0">
        <w:trPr>
          <w:gridAfter w:val="1"/>
          <w:wAfter w:w="20" w:type="dxa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11.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Приказ от 30.08.2017 № 11</w:t>
            </w:r>
            <w:proofErr w:type="gramStart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</w:t>
            </w:r>
            <w:proofErr w:type="gramEnd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Порядке получения государственными гражданскими служащими Агентства записи актов гражданского состояния Ульяновской области разрешения представителя нанимателя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(отв.: Новиков А.В.)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73-ИОГВ-11.03/326исх от 15.08.2017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22-20-2017/23355-2017 от 21.09.2017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имеется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73-ИОГВ-11.03/327исх от 15.08.2017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МЮ РФ неправомочно давать оценку указанному правовому акту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73/02-4772 от 06.09.2017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имеется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gramStart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Ульяновская</w:t>
            </w:r>
            <w:proofErr w:type="gramEnd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правда»,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№ 64, 01.09.2017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73-ИОГВ-11-01/358исх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от 30.08.2017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EB0" w:rsidRPr="00762EB0" w:rsidTr="00762EB0">
        <w:trPr>
          <w:gridAfter w:val="1"/>
          <w:wAfter w:w="20" w:type="dxa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12.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от 24.11.2017 № 12 «О ведомственных наградах </w:t>
            </w:r>
            <w:proofErr w:type="gramStart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Агентства записи актов гражданского состояния Ульяновской области</w:t>
            </w:r>
            <w:proofErr w:type="gramEnd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73-ИОГВ-11.03/455исх от 26.10.2017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22-20-2017/28183-2017 от 14.11.2017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имеется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73-ИОГВ-11.03/454исх от 26.10.2017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МЮ РФ неправомочно давать оценку указанному правовому акту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73/02-5924 от 21.11.2017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имеется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gramStart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Ульяновская</w:t>
            </w:r>
            <w:proofErr w:type="gramEnd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правда»,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№ 89, 30.11.2017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73-ИОГВ-11-03/521исх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от 27.11.2017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EB0" w:rsidRPr="00762EB0" w:rsidTr="00762EB0">
        <w:trPr>
          <w:gridAfter w:val="1"/>
          <w:wAfter w:w="20" w:type="dxa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13.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Приказ от 07.12.2017 № 13 «Об Общественном совете при Агентстве записи актов гражданского состояния Ульяновской области»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73-ИОГВ-11-03/360исх от 04.09.2017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22-20-2017/24857-2017 от 06.10.2017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имеется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73-ИОГВ-11-03/359исх от 04.09.2017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МЮ РФ неправомочно давать оценку указанному правовому акту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73/02-5048 от 27.09.2017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имеется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gramStart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Ульяновская</w:t>
            </w:r>
            <w:proofErr w:type="gramEnd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правда»,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№ 94, 15.12.2017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73-ИОГВ-11-01/544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от 07.12.2017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EB0" w:rsidRPr="00762EB0" w:rsidTr="00762EB0">
        <w:trPr>
          <w:gridAfter w:val="1"/>
          <w:wAfter w:w="20" w:type="dxa"/>
        </w:trPr>
        <w:tc>
          <w:tcPr>
            <w:tcW w:w="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14.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Приказ от 27.12.2017 № 14 «О порядке подачи обращений и заявлений в комиссию по соблюдению требований к служебному поведению государственных гражданских служащих </w:t>
            </w:r>
            <w:proofErr w:type="gramStart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Агентства записи актов гражданского состояния Ульяновской области</w:t>
            </w:r>
            <w:proofErr w:type="gramEnd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урегулированию конфликта </w:t>
            </w: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интересов»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73-ИОГВ-11-03/540исх от 04.12.2017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22-20-2017/31509-2017</w:t>
            </w: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от 13.12.2017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имеется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73-ИОГВ-11-03/539исх от 04.12.2017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Соответствует Конституции и федеральному законодательству 73/02-6690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от 27.12.2017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имеется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proofErr w:type="gramStart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Ульяновская</w:t>
            </w:r>
            <w:proofErr w:type="gramEnd"/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правда»,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№ 98-99, 29.12.2017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73-ИОГВ-11-01/594исх </w:t>
            </w:r>
          </w:p>
          <w:p w:rsidR="00762EB0" w:rsidRPr="00762EB0" w:rsidRDefault="00762EB0" w:rsidP="00762E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B0">
              <w:rPr>
                <w:rFonts w:ascii="Times New Roman" w:eastAsia="Times New Roman" w:hAnsi="Times New Roman" w:cs="Times New Roman"/>
                <w:sz w:val="16"/>
                <w:szCs w:val="16"/>
              </w:rPr>
              <w:t>от 27.12.2017</w:t>
            </w:r>
            <w:r w:rsidRPr="00762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62EB0" w:rsidRPr="00762EB0" w:rsidRDefault="00762EB0" w:rsidP="00762E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EB0">
        <w:rPr>
          <w:rFonts w:ascii="Times New Roman" w:eastAsia="Times New Roman" w:hAnsi="Times New Roman" w:cs="Times New Roman"/>
          <w:sz w:val="16"/>
          <w:szCs w:val="16"/>
        </w:rPr>
        <w:lastRenderedPageBreak/>
        <w:t> </w:t>
      </w:r>
      <w:r w:rsidRPr="00762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405E" w:rsidRDefault="0034405E"/>
    <w:sectPr w:rsidR="0034405E" w:rsidSect="00762E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62EB0"/>
    <w:rsid w:val="0034405E"/>
    <w:rsid w:val="0076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2EB0"/>
    <w:rPr>
      <w:b/>
      <w:bCs/>
    </w:rPr>
  </w:style>
  <w:style w:type="paragraph" w:customStyle="1" w:styleId="consplusnormal">
    <w:name w:val="consplusnormal"/>
    <w:basedOn w:val="a"/>
    <w:rsid w:val="0076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1297</Words>
  <Characters>7396</Characters>
  <Application>Microsoft Office Word</Application>
  <DocSecurity>0</DocSecurity>
  <Lines>61</Lines>
  <Paragraphs>17</Paragraphs>
  <ScaleCrop>false</ScaleCrop>
  <Company/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user24</cp:lastModifiedBy>
  <cp:revision>2</cp:revision>
  <dcterms:created xsi:type="dcterms:W3CDTF">2020-12-01T09:19:00Z</dcterms:created>
  <dcterms:modified xsi:type="dcterms:W3CDTF">2020-12-01T09:20:00Z</dcterms:modified>
</cp:coreProperties>
</file>