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4" w:type="pct"/>
        <w:tblInd w:w="-64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1278"/>
        <w:gridCol w:w="3968"/>
        <w:gridCol w:w="1419"/>
        <w:gridCol w:w="1983"/>
        <w:gridCol w:w="1845"/>
        <w:gridCol w:w="2408"/>
      </w:tblGrid>
      <w:tr w:rsidR="006200B4" w:rsidRPr="00AE0A3D" w:rsidTr="00D14B68">
        <w:tc>
          <w:tcPr>
            <w:tcW w:w="790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Fonts w:ascii="PT Astra Serif" w:hAnsi="PT Astra Serif"/>
                <w:b/>
                <w:color w:val="212121"/>
                <w:sz w:val="26"/>
                <w:szCs w:val="26"/>
              </w:rPr>
            </w:pPr>
            <w:r w:rsidRPr="00AE0A3D"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  <w:t>Документ</w:t>
            </w:r>
          </w:p>
        </w:tc>
        <w:tc>
          <w:tcPr>
            <w:tcW w:w="417" w:type="pct"/>
            <w:tcBorders>
              <w:top w:val="single" w:sz="6" w:space="0" w:color="08456C"/>
              <w:left w:val="single" w:sz="4" w:space="0" w:color="auto"/>
              <w:bottom w:val="single" w:sz="6" w:space="0" w:color="08456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Fonts w:ascii="PT Astra Serif" w:hAnsi="PT Astra Serif"/>
                <w:b/>
                <w:bCs/>
                <w:color w:val="21212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  <w:t>Скачать</w:t>
            </w:r>
          </w:p>
        </w:tc>
        <w:tc>
          <w:tcPr>
            <w:tcW w:w="1295" w:type="pct"/>
            <w:tcBorders>
              <w:top w:val="single" w:sz="6" w:space="0" w:color="08456C"/>
              <w:left w:val="single" w:sz="4" w:space="0" w:color="auto"/>
              <w:bottom w:val="single" w:sz="6" w:space="0" w:color="08456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Fonts w:ascii="PT Astra Serif" w:hAnsi="PT Astra Serif"/>
                <w:b/>
                <w:bCs/>
                <w:color w:val="212121"/>
                <w:sz w:val="26"/>
                <w:szCs w:val="26"/>
                <w:bdr w:val="none" w:sz="0" w:space="0" w:color="auto" w:frame="1"/>
              </w:rPr>
            </w:pPr>
            <w:r w:rsidRPr="00AE0A3D"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  <w:t>Цель, суть, и предполагаемые последствия принятия акта</w:t>
            </w:r>
          </w:p>
        </w:tc>
        <w:tc>
          <w:tcPr>
            <w:tcW w:w="463" w:type="pct"/>
            <w:tcBorders>
              <w:top w:val="single" w:sz="6" w:space="0" w:color="08456C"/>
              <w:left w:val="single" w:sz="4" w:space="0" w:color="auto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  <w:t>Дата</w:t>
            </w:r>
          </w:p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  <w:t>начала</w:t>
            </w:r>
          </w:p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Fonts w:ascii="PT Astra Serif" w:hAnsi="PT Astra Serif"/>
                <w:b/>
                <w:bCs/>
                <w:color w:val="212121"/>
                <w:sz w:val="26"/>
                <w:szCs w:val="26"/>
                <w:bdr w:val="none" w:sz="0" w:space="0" w:color="auto" w:frame="1"/>
              </w:rPr>
            </w:pPr>
            <w:r w:rsidRPr="00AE0A3D"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  <w:t>экспертизы</w:t>
            </w:r>
          </w:p>
        </w:tc>
        <w:tc>
          <w:tcPr>
            <w:tcW w:w="647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Fonts w:ascii="PT Astra Serif" w:hAnsi="PT Astra Serif"/>
                <w:b/>
                <w:color w:val="212121"/>
                <w:sz w:val="26"/>
                <w:szCs w:val="26"/>
              </w:rPr>
            </w:pPr>
            <w:r w:rsidRPr="00AE0A3D"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  <w:t>Окончательная дата приема экспертных заключений</w:t>
            </w:r>
          </w:p>
        </w:tc>
        <w:tc>
          <w:tcPr>
            <w:tcW w:w="602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Fonts w:ascii="PT Astra Serif" w:hAnsi="PT Astra Serif"/>
                <w:b/>
                <w:color w:val="212121"/>
                <w:sz w:val="26"/>
                <w:szCs w:val="26"/>
              </w:rPr>
            </w:pPr>
            <w:r w:rsidRPr="00AE0A3D"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  <w:t>Разработчик</w:t>
            </w:r>
          </w:p>
        </w:tc>
        <w:tc>
          <w:tcPr>
            <w:tcW w:w="786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Fonts w:ascii="PT Astra Serif" w:hAnsi="PT Astra Serif"/>
                <w:b/>
                <w:color w:val="212121"/>
                <w:sz w:val="26"/>
                <w:szCs w:val="26"/>
              </w:rPr>
            </w:pPr>
            <w:r w:rsidRPr="00AE0A3D">
              <w:rPr>
                <w:rStyle w:val="a4"/>
                <w:rFonts w:ascii="PT Astra Serif" w:hAnsi="PT Astra Serif"/>
                <w:color w:val="212121"/>
                <w:sz w:val="26"/>
                <w:szCs w:val="26"/>
                <w:bdr w:val="none" w:sz="0" w:space="0" w:color="auto" w:frame="1"/>
              </w:rPr>
              <w:t>Контактное лицо</w:t>
            </w:r>
          </w:p>
        </w:tc>
      </w:tr>
      <w:tr w:rsidR="006200B4" w:rsidRPr="00D14B68" w:rsidTr="00D14B68">
        <w:tc>
          <w:tcPr>
            <w:tcW w:w="790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3F5" w:rsidRDefault="008C43F5" w:rsidP="008C43F5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Проект постановления Правительства</w:t>
            </w:r>
            <w:r w:rsidR="00550B37" w:rsidRPr="00D14B68">
              <w:rPr>
                <w:rFonts w:ascii="PT Astra Serif" w:hAnsi="PT Astra Serif"/>
              </w:rPr>
              <w:t xml:space="preserve"> Ульяновской области</w:t>
            </w:r>
            <w:r w:rsidR="00550B37" w:rsidRPr="00D14B68">
              <w:rPr>
                <w:rFonts w:ascii="PT Astra Serif" w:hAnsi="PT Astra Serif"/>
              </w:rPr>
              <w:br/>
            </w:r>
            <w:r w:rsidR="006200B4" w:rsidRPr="00D14B68">
              <w:rPr>
                <w:rFonts w:ascii="PT Astra Serif" w:hAnsi="PT Astra Serif"/>
              </w:rPr>
              <w:t>«</w:t>
            </w:r>
            <w:r w:rsidRPr="008C43F5">
              <w:rPr>
                <w:rFonts w:ascii="PT Astra Serif" w:hAnsi="PT Astra Serif"/>
              </w:rPr>
              <w:t>О внесении изменений</w:t>
            </w:r>
          </w:p>
          <w:p w:rsidR="008C43F5" w:rsidRPr="008C43F5" w:rsidRDefault="008C43F5" w:rsidP="008C43F5">
            <w:pPr>
              <w:suppressAutoHyphens/>
              <w:jc w:val="center"/>
              <w:rPr>
                <w:rFonts w:ascii="PT Astra Serif" w:hAnsi="PT Astra Serif"/>
              </w:rPr>
            </w:pPr>
            <w:r w:rsidRPr="008C43F5">
              <w:rPr>
                <w:rFonts w:ascii="PT Astra Serif" w:hAnsi="PT Astra Serif"/>
              </w:rPr>
              <w:t>в постановление</w:t>
            </w:r>
          </w:p>
          <w:p w:rsidR="006200B4" w:rsidRPr="0002760E" w:rsidRDefault="008C43F5" w:rsidP="008C43F5">
            <w:pPr>
              <w:jc w:val="center"/>
            </w:pPr>
            <w:r w:rsidRPr="008C43F5">
              <w:rPr>
                <w:rFonts w:ascii="PT Astra Serif" w:hAnsi="PT Astra Serif"/>
              </w:rPr>
              <w:t>Правительства Ульяновской области от 19.01.2017</w:t>
            </w:r>
            <w:r>
              <w:rPr>
                <w:rFonts w:ascii="PT Astra Serif" w:hAnsi="PT Astra Serif"/>
              </w:rPr>
              <w:br/>
            </w:r>
            <w:r w:rsidRPr="008C43F5">
              <w:rPr>
                <w:rFonts w:ascii="PT Astra Serif" w:hAnsi="PT Astra Serif"/>
              </w:rPr>
              <w:t>№ 1/21-П</w:t>
            </w:r>
            <w:r w:rsidR="006200B4" w:rsidRPr="00D14B68">
              <w:rPr>
                <w:rFonts w:ascii="PT Astra Serif" w:hAnsi="PT Astra Serif"/>
              </w:rPr>
              <w:t>»</w:t>
            </w:r>
          </w:p>
        </w:tc>
        <w:tc>
          <w:tcPr>
            <w:tcW w:w="417" w:type="pct"/>
            <w:tcBorders>
              <w:top w:val="single" w:sz="6" w:space="0" w:color="08456C"/>
              <w:left w:val="single" w:sz="4" w:space="0" w:color="auto"/>
              <w:bottom w:val="single" w:sz="6" w:space="0" w:color="08456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AE0A3D" w:rsidRDefault="006200B4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Style w:val="a4"/>
                <w:rFonts w:ascii="PT Astra Serif" w:hAnsi="PT Astra Serif"/>
                <w:b w:val="0"/>
                <w:color w:val="21212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295" w:type="pct"/>
            <w:tcBorders>
              <w:top w:val="single" w:sz="6" w:space="0" w:color="08456C"/>
              <w:left w:val="single" w:sz="4" w:space="0" w:color="auto"/>
              <w:bottom w:val="single" w:sz="6" w:space="0" w:color="08456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3F5" w:rsidRPr="008C43F5" w:rsidRDefault="008C43F5" w:rsidP="003C38BC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8C43F5">
              <w:rPr>
                <w:rFonts w:ascii="PT Astra Serif" w:hAnsi="PT Astra Serif" w:cs="PT Astra Serif"/>
              </w:rPr>
              <w:t>Проект постановления Правительства Ульяновской области «О внесении изменений в постановление Правительства Ульяновской области от 19.01.2017 № 1/21-П» (далее – проект постановления) разработан в целях приведения отдельных норм Положения об Агентстве записи актов гражданского состояния Ульяновской области (далее – Положение, Агентство) в соответствие с частью 2 статьи 31 Федерального закона от 21.12.2021 № 414-ФЗ «Об общих принципах организации публичной власти в субъектах Российской Федерации</w:t>
            </w:r>
            <w:proofErr w:type="gramEnd"/>
            <w:r w:rsidRPr="008C43F5">
              <w:rPr>
                <w:rFonts w:ascii="PT Astra Serif" w:hAnsi="PT Astra Serif" w:cs="PT Astra Serif"/>
              </w:rPr>
              <w:t>», а также дополнения Положения новыми нормами, касающимися функций и полномочий главного распорядителя и получателя средств областного бюджета и учредителя областных государственных учреждений.</w:t>
            </w:r>
          </w:p>
          <w:p w:rsidR="00D14B68" w:rsidRPr="008C43F5" w:rsidRDefault="008C43F5" w:rsidP="003C38BC">
            <w:pPr>
              <w:tabs>
                <w:tab w:val="left" w:pos="1134"/>
              </w:tabs>
              <w:ind w:firstLine="709"/>
              <w:jc w:val="both"/>
              <w:rPr>
                <w:rStyle w:val="a4"/>
                <w:rFonts w:ascii="PT Astra Serif" w:hAnsi="PT Astra Serif" w:cs="PT Astra Serif"/>
                <w:b w:val="0"/>
                <w:bCs w:val="0"/>
              </w:rPr>
            </w:pPr>
            <w:r w:rsidRPr="008C43F5">
              <w:rPr>
                <w:rFonts w:ascii="PT Astra Serif" w:hAnsi="PT Astra Serif" w:cs="PT Astra Serif"/>
              </w:rPr>
              <w:t>Внесение в Положение функций и полномочий учредителя областных государственных учреждений требуется в связи с созданием областного государственного автономного учреждения «Сервис-ЗАГС», подведомственного Агентству.</w:t>
            </w:r>
          </w:p>
        </w:tc>
        <w:tc>
          <w:tcPr>
            <w:tcW w:w="463" w:type="pct"/>
            <w:tcBorders>
              <w:top w:val="single" w:sz="6" w:space="0" w:color="08456C"/>
              <w:left w:val="single" w:sz="4" w:space="0" w:color="auto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D14B68" w:rsidRDefault="008C43F5" w:rsidP="00962861">
            <w:pPr>
              <w:pStyle w:val="a3"/>
              <w:spacing w:before="0" w:after="0" w:line="216" w:lineRule="atLeast"/>
              <w:jc w:val="center"/>
              <w:textAlignment w:val="baseline"/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</w:pPr>
            <w:r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24</w:t>
            </w:r>
            <w:r w:rsidR="0002760E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.06</w:t>
            </w:r>
            <w:r w:rsidR="006200B4"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.202</w:t>
            </w:r>
            <w:r w:rsidR="00D14B68"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2</w:t>
            </w:r>
          </w:p>
        </w:tc>
        <w:tc>
          <w:tcPr>
            <w:tcW w:w="647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D14B68" w:rsidRDefault="008C43F5" w:rsidP="00962861">
            <w:pPr>
              <w:pStyle w:val="a3"/>
              <w:spacing w:before="0" w:beforeAutospacing="0" w:after="0" w:afterAutospacing="0" w:line="216" w:lineRule="atLeast"/>
              <w:jc w:val="center"/>
              <w:textAlignment w:val="baseline"/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</w:pPr>
            <w:r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29</w:t>
            </w:r>
            <w:r w:rsidR="0002760E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.06</w:t>
            </w:r>
            <w:r w:rsidR="00D14B68"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.</w:t>
            </w:r>
            <w:r w:rsidR="006200B4"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202</w:t>
            </w:r>
            <w:r w:rsidR="00D14B68"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2</w:t>
            </w:r>
          </w:p>
        </w:tc>
        <w:tc>
          <w:tcPr>
            <w:tcW w:w="602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0B4" w:rsidRPr="00D14B68" w:rsidRDefault="006200B4" w:rsidP="00962861">
            <w:pPr>
              <w:pStyle w:val="a3"/>
              <w:spacing w:before="0" w:beforeAutospacing="0" w:after="0" w:afterAutospacing="0" w:line="216" w:lineRule="atLeast"/>
              <w:textAlignment w:val="baseline"/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</w:pPr>
            <w:r w:rsidRPr="00D14B68">
              <w:rPr>
                <w:rFonts w:ascii="PT Astra Serif" w:hAnsi="PT Astra Serif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786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0E" w:rsidRPr="000005EB" w:rsidRDefault="0002760E" w:rsidP="00962861">
            <w:pPr>
              <w:pStyle w:val="a3"/>
              <w:spacing w:before="0" w:beforeAutospacing="0" w:after="0" w:afterAutospacing="0" w:line="216" w:lineRule="atLeast"/>
              <w:jc w:val="both"/>
              <w:textAlignment w:val="baseline"/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</w:pPr>
            <w:r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Суров</w:t>
            </w:r>
          </w:p>
          <w:p w:rsidR="006200B4" w:rsidRPr="00D14B68" w:rsidRDefault="0002760E" w:rsidP="00962861">
            <w:pPr>
              <w:pStyle w:val="a3"/>
              <w:spacing w:before="0" w:beforeAutospacing="0" w:after="0" w:afterAutospacing="0" w:line="216" w:lineRule="atLeast"/>
              <w:jc w:val="both"/>
              <w:textAlignment w:val="baseline"/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</w:pPr>
            <w:r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Максим Анатольевич</w:t>
            </w:r>
          </w:p>
          <w:p w:rsidR="006200B4" w:rsidRPr="00D14B68" w:rsidRDefault="0002760E" w:rsidP="00962861">
            <w:pPr>
              <w:pStyle w:val="a3"/>
              <w:spacing w:before="0" w:beforeAutospacing="0" w:after="0" w:afterAutospacing="0" w:line="216" w:lineRule="atLeast"/>
              <w:jc w:val="both"/>
              <w:textAlignment w:val="baseline"/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</w:pPr>
            <w:r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Тел. 58-44-53</w:t>
            </w:r>
          </w:p>
          <w:p w:rsidR="006200B4" w:rsidRPr="00D14B68" w:rsidRDefault="006200B4" w:rsidP="00962861">
            <w:pPr>
              <w:pStyle w:val="a3"/>
              <w:spacing w:before="0" w:beforeAutospacing="0" w:after="0" w:afterAutospacing="0" w:line="216" w:lineRule="atLeast"/>
              <w:jc w:val="both"/>
              <w:textAlignment w:val="baseline"/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</w:pPr>
            <w:r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 xml:space="preserve">Замечания и предложения по проекту постановления направлять на электронный адрес: </w:t>
            </w:r>
            <w:r w:rsidR="0002760E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  <w:lang w:val="en-US"/>
              </w:rPr>
              <w:t>suroff</w:t>
            </w:r>
            <w:r w:rsidR="0002760E" w:rsidRPr="0002760E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.</w:t>
            </w:r>
            <w:r w:rsidR="0002760E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  <w:lang w:val="en-US"/>
              </w:rPr>
              <w:t>maksim</w:t>
            </w:r>
            <w:r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@</w:t>
            </w:r>
            <w:r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  <w:lang w:val="en-US"/>
              </w:rPr>
              <w:t>yandex</w:t>
            </w:r>
            <w:r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</w:rPr>
              <w:t>.</w:t>
            </w:r>
            <w:r w:rsidRPr="00D14B68">
              <w:rPr>
                <w:rStyle w:val="a4"/>
                <w:rFonts w:ascii="PT Astra Serif" w:hAnsi="PT Astra Serif"/>
                <w:b w:val="0"/>
                <w:color w:val="212121"/>
                <w:bdr w:val="none" w:sz="0" w:space="0" w:color="auto" w:frame="1"/>
                <w:lang w:val="en-US"/>
              </w:rPr>
              <w:t>ru</w:t>
            </w:r>
          </w:p>
        </w:tc>
      </w:tr>
    </w:tbl>
    <w:p w:rsidR="00461CB2" w:rsidRDefault="00D14B68" w:rsidP="00D14B68">
      <w:pPr>
        <w:jc w:val="center"/>
      </w:pPr>
      <w:r>
        <w:t>____________</w:t>
      </w:r>
    </w:p>
    <w:sectPr w:rsidR="00461CB2" w:rsidSect="003C38B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B4"/>
    <w:rsid w:val="000005EB"/>
    <w:rsid w:val="0002760E"/>
    <w:rsid w:val="000953A8"/>
    <w:rsid w:val="000B772A"/>
    <w:rsid w:val="0012179B"/>
    <w:rsid w:val="001B2838"/>
    <w:rsid w:val="003C38BC"/>
    <w:rsid w:val="00461CB2"/>
    <w:rsid w:val="00550B37"/>
    <w:rsid w:val="005D1A72"/>
    <w:rsid w:val="006200B4"/>
    <w:rsid w:val="007260AE"/>
    <w:rsid w:val="008C43F5"/>
    <w:rsid w:val="00B7459B"/>
    <w:rsid w:val="00B86FC5"/>
    <w:rsid w:val="00C91019"/>
    <w:rsid w:val="00D14B68"/>
    <w:rsid w:val="00D4132E"/>
    <w:rsid w:val="00F7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0B4"/>
    <w:pPr>
      <w:spacing w:before="100" w:beforeAutospacing="1" w:after="100" w:afterAutospacing="1"/>
    </w:pPr>
  </w:style>
  <w:style w:type="character" w:styleId="a4">
    <w:name w:val="Strong"/>
    <w:qFormat/>
    <w:rsid w:val="00620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0B4"/>
    <w:pPr>
      <w:spacing w:before="100" w:beforeAutospacing="1" w:after="100" w:afterAutospacing="1"/>
    </w:pPr>
  </w:style>
  <w:style w:type="character" w:styleId="a4">
    <w:name w:val="Strong"/>
    <w:qFormat/>
    <w:rsid w:val="00620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3</cp:revision>
  <dcterms:created xsi:type="dcterms:W3CDTF">2022-06-23T13:48:00Z</dcterms:created>
  <dcterms:modified xsi:type="dcterms:W3CDTF">2022-06-23T13:50:00Z</dcterms:modified>
</cp:coreProperties>
</file>