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15" w:rsidRPr="007B35A5" w:rsidRDefault="001A6D15" w:rsidP="001A6D1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7B35A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ПОЯСНИТЕЛЬНАЯ  ЗАПИСКА</w:t>
      </w:r>
    </w:p>
    <w:p w:rsidR="001A6D15" w:rsidRPr="007B35A5" w:rsidRDefault="001A6D15" w:rsidP="001A6D1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1A6D15" w:rsidRPr="007B35A5" w:rsidRDefault="001A6D15" w:rsidP="001A6D1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B35A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проекту приказа Агентства записи актов гражданского состояния</w:t>
      </w:r>
    </w:p>
    <w:p w:rsidR="001A6D15" w:rsidRPr="007B35A5" w:rsidRDefault="001A6D15" w:rsidP="001A6D1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B35A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Ульяновской области «</w:t>
      </w:r>
      <w:r w:rsidR="00722A81">
        <w:rPr>
          <w:rFonts w:ascii="PT Astra Serif" w:hAnsi="PT Astra Serif"/>
          <w:b/>
          <w:bCs/>
          <w:color w:val="000000"/>
          <w:sz w:val="28"/>
          <w:szCs w:val="28"/>
          <w:bdr w:val="none" w:sz="0" w:space="0" w:color="auto" w:frame="1"/>
        </w:rPr>
        <w:t>О внесении изменений в приказ Агентства записи актов гражданского состояния Ульяновской области от 25.05.2017 № 4</w:t>
      </w:r>
      <w:r w:rsidRPr="007B35A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1A6D15" w:rsidRPr="007B35A5" w:rsidRDefault="001A6D15" w:rsidP="001A6D1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33811" w:rsidRDefault="001A6D15" w:rsidP="00722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35A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Проект приказа </w:t>
      </w:r>
      <w:r w:rsidR="00722A81" w:rsidRPr="00722A81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Агентства записи актов гражданского состояния</w:t>
      </w:r>
      <w:r w:rsidR="00722A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22A81" w:rsidRPr="00722A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области «О внесении изменений в приказ Агентства записи актов гражданского состояния Ульяновской области от 25.05.2017 № 4» </w:t>
      </w:r>
      <w:r w:rsidR="00722A81">
        <w:rPr>
          <w:rFonts w:ascii="PT Astra Serif" w:eastAsia="Times New Roman" w:hAnsi="PT Astra Serif" w:cs="Times New Roman"/>
          <w:sz w:val="28"/>
          <w:szCs w:val="28"/>
          <w:lang w:eastAsia="ru-RU"/>
        </w:rPr>
        <w:t>разработан</w:t>
      </w:r>
      <w:r w:rsidR="00722A81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D3381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связи с </w:t>
      </w:r>
      <w:r w:rsidR="00722A81">
        <w:rPr>
          <w:rFonts w:ascii="PT Astra Serif" w:eastAsia="Times New Roman" w:hAnsi="PT Astra Serif" w:cs="Times New Roman"/>
          <w:sz w:val="28"/>
          <w:szCs w:val="28"/>
          <w:lang w:eastAsia="ru-RU"/>
        </w:rPr>
        <w:t>принятием Федерального закона от 27.10.2020 № 346-ФЗ «О внесении изменений в статьи 22 и 48 Федерального закона «О государственной гражданской службе Российской Федерации».</w:t>
      </w:r>
    </w:p>
    <w:p w:rsidR="00722A81" w:rsidRDefault="00722A81" w:rsidP="001A6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Указанный Федеральный закон вступает в силу с 01 января 2021 года и предусматривает изменение порядка привлечения органами государственной власти независимых экспертов в сфере государственной гражданской службы к работе в конкурсных (аттестационных) комиссиях.</w:t>
      </w:r>
    </w:p>
    <w:p w:rsidR="00722A81" w:rsidRDefault="00722A81" w:rsidP="001A6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Настоящим проектом указанные изменения вносятся в </w:t>
      </w:r>
      <w:r w:rsidRPr="00722A81">
        <w:rPr>
          <w:rFonts w:ascii="PT Astra Serif" w:eastAsia="Times New Roman" w:hAnsi="PT Astra Serif" w:cs="Times New Roman"/>
          <w:sz w:val="28"/>
          <w:szCs w:val="28"/>
          <w:lang w:eastAsia="ru-RU"/>
        </w:rPr>
        <w:t>Положение</w:t>
      </w:r>
      <w:r w:rsidRPr="00722A81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о конкурсной (аттестационной) комиссии Агентства записи актов гражданского состояния Ульяновской области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585261" w:rsidRDefault="00585261" w:rsidP="001A6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Кроме того, в проекте приказа некоторые наименования структурных подразделений Агентства приведены в соответствие с организационно-штатными изменениями, произошедшими в Агентстве в 2019-2020 годах.</w:t>
      </w:r>
    </w:p>
    <w:p w:rsidR="001A6D15" w:rsidRPr="007B35A5" w:rsidRDefault="001A6D15" w:rsidP="001A6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35A5"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 подготовлен</w:t>
      </w:r>
      <w:bookmarkStart w:id="0" w:name="_GoBack"/>
      <w:bookmarkEnd w:id="0"/>
      <w:r w:rsidRPr="007B35A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пределах полномочий Агентства, соответствует требованиям действующего законодательства и не содержит коррупциогенных факторов.</w:t>
      </w:r>
    </w:p>
    <w:p w:rsidR="001A6D15" w:rsidRDefault="001A6D15" w:rsidP="001A6D1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A6D15" w:rsidRPr="00E37F38" w:rsidRDefault="001A6D15" w:rsidP="001A6D1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A6D15" w:rsidRPr="00E37F38" w:rsidRDefault="001A6D15" w:rsidP="001A6D1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95676" w:rsidRDefault="00AD4560" w:rsidP="001A6D1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Консультант </w:t>
      </w:r>
      <w:r w:rsidR="00295676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отдела правового</w:t>
      </w:r>
    </w:p>
    <w:p w:rsidR="00AD4560" w:rsidRDefault="00295676" w:rsidP="001A6D1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 организационного</w:t>
      </w:r>
      <w:r w:rsidR="001A6D15" w:rsidRPr="00E37F3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D4560">
        <w:rPr>
          <w:rFonts w:ascii="PT Astra Serif" w:eastAsia="Times New Roman" w:hAnsi="PT Astra Serif" w:cs="Times New Roman"/>
          <w:sz w:val="28"/>
          <w:szCs w:val="28"/>
          <w:lang w:eastAsia="ru-RU"/>
        </w:rPr>
        <w:t>обеспечения</w:t>
      </w:r>
    </w:p>
    <w:p w:rsidR="001A6D15" w:rsidRDefault="001A6D15" w:rsidP="001A6D1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7F38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Агентства ЗАГС Ульяновской области</w:t>
      </w:r>
      <w:r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                        </w:t>
      </w:r>
      <w:r w:rsidR="00AD4560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                          М.А.Суров</w:t>
      </w:r>
    </w:p>
    <w:p w:rsidR="00461CB2" w:rsidRDefault="00461CB2"/>
    <w:sectPr w:rsidR="00461CB2" w:rsidSect="00D843E9">
      <w:pgSz w:w="11906" w:h="16838"/>
      <w:pgMar w:top="993" w:right="56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15"/>
    <w:rsid w:val="00077CF3"/>
    <w:rsid w:val="001A6D15"/>
    <w:rsid w:val="00295676"/>
    <w:rsid w:val="003C4842"/>
    <w:rsid w:val="00461CB2"/>
    <w:rsid w:val="00585261"/>
    <w:rsid w:val="00722A81"/>
    <w:rsid w:val="0086710F"/>
    <w:rsid w:val="00986B86"/>
    <w:rsid w:val="00AD4560"/>
    <w:rsid w:val="00CC7D9C"/>
    <w:rsid w:val="00D3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842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D3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33811"/>
    <w:rPr>
      <w:color w:val="0000FF"/>
      <w:u w:val="single"/>
    </w:rPr>
  </w:style>
  <w:style w:type="character" w:styleId="a6">
    <w:name w:val="Emphasis"/>
    <w:basedOn w:val="a0"/>
    <w:uiPriority w:val="20"/>
    <w:qFormat/>
    <w:rsid w:val="008671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842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D3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33811"/>
    <w:rPr>
      <w:color w:val="0000FF"/>
      <w:u w:val="single"/>
    </w:rPr>
  </w:style>
  <w:style w:type="character" w:styleId="a6">
    <w:name w:val="Emphasis"/>
    <w:basedOn w:val="a0"/>
    <w:uiPriority w:val="20"/>
    <w:qFormat/>
    <w:rsid w:val="00867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2020-06-18T05:12:00Z</cp:lastPrinted>
  <dcterms:created xsi:type="dcterms:W3CDTF">2020-02-18T11:16:00Z</dcterms:created>
  <dcterms:modified xsi:type="dcterms:W3CDTF">2020-11-19T07:16:00Z</dcterms:modified>
</cp:coreProperties>
</file>